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2CF1" w14:textId="6541CE57" w:rsidR="000B58CB" w:rsidRPr="008829D9" w:rsidRDefault="00CB7149" w:rsidP="00A06F7A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1ère</w:t>
      </w:r>
      <w:r w:rsidR="000B58CB" w:rsidRPr="008829D9">
        <w:rPr>
          <w:b/>
          <w:bCs/>
          <w:sz w:val="28"/>
          <w:szCs w:val="28"/>
          <w:u w:val="single"/>
        </w:rPr>
        <w:t xml:space="preserve"> rencontre </w:t>
      </w:r>
      <w:proofErr w:type="gramStart"/>
      <w:r w:rsidR="000B58CB" w:rsidRPr="008829D9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 w:rsidR="000B58CB" w:rsidRPr="008829D9">
        <w:rPr>
          <w:b/>
          <w:bCs/>
          <w:sz w:val="28"/>
          <w:szCs w:val="28"/>
          <w:u w:val="single"/>
        </w:rPr>
        <w:t xml:space="preserve"> Accueillir</w:t>
      </w:r>
      <w:proofErr w:type="gramEnd"/>
      <w:r w:rsidR="000B58CB" w:rsidRPr="008829D9">
        <w:rPr>
          <w:b/>
          <w:bCs/>
          <w:sz w:val="28"/>
          <w:szCs w:val="28"/>
          <w:u w:val="single"/>
        </w:rPr>
        <w:t xml:space="preserve"> </w:t>
      </w:r>
      <w:r w:rsidR="001B1F86">
        <w:rPr>
          <w:b/>
          <w:bCs/>
          <w:sz w:val="28"/>
          <w:szCs w:val="28"/>
          <w:u w:val="single"/>
        </w:rPr>
        <w:t>la puissance du Saint Esprit</w:t>
      </w:r>
    </w:p>
    <w:p w14:paraId="5FC0B97B" w14:textId="2895C955" w:rsidR="00032C2B" w:rsidRPr="00A06F7A" w:rsidRDefault="00A06F7A" w:rsidP="00032C2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6F7A">
        <w:rPr>
          <w:b/>
          <w:bCs/>
          <w:sz w:val="28"/>
          <w:szCs w:val="28"/>
        </w:rPr>
        <w:t>« N’ayez pas peur du Saint-Esprit</w:t>
      </w:r>
    </w:p>
    <w:p w14:paraId="1A16D834" w14:textId="77777777" w:rsidR="00032C2B" w:rsidRDefault="00032C2B" w:rsidP="00032C2B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3FE49873" w14:textId="77777777" w:rsidR="00E73AB0" w:rsidRPr="00DE61E2" w:rsidRDefault="00E73AB0" w:rsidP="00032C2B">
      <w:pPr>
        <w:spacing w:after="12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05"/>
        <w:gridCol w:w="8046"/>
        <w:gridCol w:w="1134"/>
      </w:tblGrid>
      <w:tr w:rsidR="000B58CB" w14:paraId="251E62C1" w14:textId="77777777" w:rsidTr="00E93651">
        <w:tc>
          <w:tcPr>
            <w:tcW w:w="1305" w:type="dxa"/>
          </w:tcPr>
          <w:p w14:paraId="7F462D17" w14:textId="149FED00" w:rsidR="000B58CB" w:rsidRPr="008829D9" w:rsidRDefault="00A06F7A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19.45</w:t>
            </w:r>
          </w:p>
        </w:tc>
        <w:tc>
          <w:tcPr>
            <w:tcW w:w="8046" w:type="dxa"/>
          </w:tcPr>
          <w:p w14:paraId="6225F5B1" w14:textId="77777777" w:rsidR="000F2B86" w:rsidRDefault="000B58CB" w:rsidP="00715388">
            <w:pPr>
              <w:spacing w:after="60"/>
              <w:jc w:val="both"/>
              <w:rPr>
                <w:b/>
                <w:bCs/>
              </w:rPr>
            </w:pPr>
            <w:r w:rsidRPr="006A4467">
              <w:rPr>
                <w:b/>
                <w:bCs/>
              </w:rPr>
              <w:t>RDV serviteurs : installation</w:t>
            </w:r>
            <w:r>
              <w:rPr>
                <w:b/>
                <w:bCs/>
              </w:rPr>
              <w:t xml:space="preserve"> &amp; prière</w:t>
            </w:r>
          </w:p>
          <w:p w14:paraId="537A867E" w14:textId="3BE21678" w:rsidR="00715388" w:rsidRPr="00715388" w:rsidRDefault="00715388" w:rsidP="00715388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1E8666B1" w14:textId="77777777" w:rsidR="000B58CB" w:rsidRDefault="000B58CB" w:rsidP="005D70CA">
            <w:pPr>
              <w:spacing w:after="120"/>
            </w:pPr>
          </w:p>
        </w:tc>
      </w:tr>
      <w:tr w:rsidR="000B58CB" w14:paraId="0E2365CB" w14:textId="77777777" w:rsidTr="00E93651">
        <w:tc>
          <w:tcPr>
            <w:tcW w:w="1305" w:type="dxa"/>
          </w:tcPr>
          <w:p w14:paraId="19BF4069" w14:textId="23FEA148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20.</w:t>
            </w:r>
            <w:r w:rsidR="000170A5">
              <w:rPr>
                <w:b/>
                <w:bCs/>
              </w:rPr>
              <w:t>15</w:t>
            </w:r>
          </w:p>
        </w:tc>
        <w:tc>
          <w:tcPr>
            <w:tcW w:w="8046" w:type="dxa"/>
          </w:tcPr>
          <w:p w14:paraId="72B83E21" w14:textId="77777777" w:rsidR="000F2B86" w:rsidRDefault="000B58CB" w:rsidP="00715388">
            <w:pPr>
              <w:jc w:val="both"/>
              <w:rPr>
                <w:b/>
                <w:bCs/>
              </w:rPr>
            </w:pPr>
            <w:r w:rsidRPr="006A4467">
              <w:rPr>
                <w:b/>
                <w:bCs/>
              </w:rPr>
              <w:t>Accueil</w:t>
            </w:r>
            <w:r w:rsidR="00B77DFE">
              <w:rPr>
                <w:b/>
                <w:bCs/>
              </w:rPr>
              <w:t xml:space="preserve"> </w:t>
            </w:r>
          </w:p>
          <w:p w14:paraId="172AA28E" w14:textId="34ACCCF4" w:rsidR="00715388" w:rsidRPr="00715388" w:rsidRDefault="00715388" w:rsidP="00715388">
            <w:pPr>
              <w:jc w:val="both"/>
            </w:pPr>
          </w:p>
        </w:tc>
        <w:tc>
          <w:tcPr>
            <w:tcW w:w="1134" w:type="dxa"/>
          </w:tcPr>
          <w:p w14:paraId="59AAF26F" w14:textId="6687E51F" w:rsidR="000B58CB" w:rsidRDefault="00A06F7A" w:rsidP="005D70CA">
            <w:pPr>
              <w:spacing w:after="120"/>
            </w:pPr>
            <w:r>
              <w:t>10</w:t>
            </w:r>
            <w:r w:rsidR="000B58CB">
              <w:t xml:space="preserve"> min</w:t>
            </w:r>
          </w:p>
        </w:tc>
      </w:tr>
      <w:tr w:rsidR="000B58CB" w14:paraId="4A5C7470" w14:textId="77777777" w:rsidTr="00E93651">
        <w:trPr>
          <w:trHeight w:val="689"/>
        </w:trPr>
        <w:tc>
          <w:tcPr>
            <w:tcW w:w="1305" w:type="dxa"/>
          </w:tcPr>
          <w:p w14:paraId="7F04CB93" w14:textId="006D50B2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20.</w:t>
            </w:r>
            <w:r w:rsidR="000170A5">
              <w:rPr>
                <w:b/>
                <w:bCs/>
              </w:rPr>
              <w:t>25</w:t>
            </w:r>
          </w:p>
        </w:tc>
        <w:tc>
          <w:tcPr>
            <w:tcW w:w="8046" w:type="dxa"/>
          </w:tcPr>
          <w:p w14:paraId="60CF7968" w14:textId="38D215AF" w:rsidR="000B58CB" w:rsidRPr="00E93651" w:rsidRDefault="000B58CB" w:rsidP="00122FA4">
            <w:pPr>
              <w:spacing w:after="240"/>
              <w:jc w:val="both"/>
            </w:pPr>
            <w:r w:rsidRPr="006A4467">
              <w:rPr>
                <w:b/>
                <w:bCs/>
              </w:rPr>
              <w:t>Intro</w:t>
            </w:r>
            <w:r w:rsidR="00F45000">
              <w:rPr>
                <w:b/>
                <w:bCs/>
              </w:rPr>
              <w:t xml:space="preserve"> </w:t>
            </w:r>
            <w:r w:rsidR="00A06F7A">
              <w:rPr>
                <w:b/>
                <w:bCs/>
              </w:rPr>
              <w:t xml:space="preserve">du déroulé du parcours « Viens Saint – esprit » </w:t>
            </w:r>
            <w:r w:rsidR="00F45000" w:rsidRPr="00F45000">
              <w:t xml:space="preserve">par </w:t>
            </w:r>
            <w:r w:rsidR="00715388">
              <w:rPr>
                <w:color w:val="FF0000"/>
              </w:rPr>
              <w:t>………………….</w:t>
            </w:r>
          </w:p>
          <w:p w14:paraId="23B7F33A" w14:textId="3F63F69D" w:rsidR="000F2B86" w:rsidRPr="008829D9" w:rsidRDefault="000B58CB" w:rsidP="00122FA4">
            <w:pPr>
              <w:spacing w:after="240"/>
              <w:jc w:val="both"/>
            </w:pPr>
            <w:r w:rsidRPr="006A4467">
              <w:rPr>
                <w:b/>
                <w:bCs/>
              </w:rPr>
              <w:t>Louange</w:t>
            </w:r>
            <w:r w:rsidR="00510105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14:paraId="62FACB77" w14:textId="3C3CE243" w:rsidR="000B58CB" w:rsidRDefault="00A06F7A" w:rsidP="005D70CA">
            <w:pPr>
              <w:spacing w:after="120"/>
            </w:pPr>
            <w:r>
              <w:t>20</w:t>
            </w:r>
            <w:r w:rsidR="000B58CB">
              <w:t xml:space="preserve"> min</w:t>
            </w:r>
          </w:p>
        </w:tc>
      </w:tr>
      <w:tr w:rsidR="000B58CB" w14:paraId="1435102E" w14:textId="77777777" w:rsidTr="00E93651">
        <w:tc>
          <w:tcPr>
            <w:tcW w:w="1305" w:type="dxa"/>
          </w:tcPr>
          <w:p w14:paraId="6D863521" w14:textId="2F08FDFE" w:rsidR="000B58CB" w:rsidRPr="008829D9" w:rsidRDefault="000170A5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20.45</w:t>
            </w:r>
          </w:p>
        </w:tc>
        <w:tc>
          <w:tcPr>
            <w:tcW w:w="8046" w:type="dxa"/>
          </w:tcPr>
          <w:p w14:paraId="46F94F57" w14:textId="788602DD" w:rsidR="00CB7149" w:rsidRDefault="000B58CB" w:rsidP="00CB7149">
            <w:pPr>
              <w:jc w:val="both"/>
              <w:rPr>
                <w:i/>
                <w:iCs/>
              </w:rPr>
            </w:pPr>
            <w:r w:rsidRPr="006A4467">
              <w:rPr>
                <w:b/>
                <w:bCs/>
              </w:rPr>
              <w:t>Enseignement</w:t>
            </w:r>
            <w:r>
              <w:rPr>
                <w:b/>
                <w:bCs/>
              </w:rPr>
              <w:t xml:space="preserve"> </w:t>
            </w:r>
            <w:r w:rsidR="008829D9">
              <w:t xml:space="preserve">par </w:t>
            </w:r>
            <w:r w:rsidR="00715388">
              <w:rPr>
                <w:color w:val="FF0000"/>
              </w:rPr>
              <w:t>…</w:t>
            </w:r>
            <w:r w:rsidR="000170A5">
              <w:rPr>
                <w:i/>
                <w:iCs/>
              </w:rPr>
              <w:t xml:space="preserve"> Père </w:t>
            </w:r>
            <w:proofErr w:type="spellStart"/>
            <w:proofErr w:type="gramStart"/>
            <w:r w:rsidR="000170A5">
              <w:rPr>
                <w:i/>
                <w:iCs/>
              </w:rPr>
              <w:t>Cantalamessa</w:t>
            </w:r>
            <w:proofErr w:type="spellEnd"/>
            <w:r w:rsidR="000170A5">
              <w:rPr>
                <w:color w:val="FF0000"/>
              </w:rPr>
              <w:t xml:space="preserve"> </w:t>
            </w:r>
            <w:r w:rsidR="00502AAA">
              <w:rPr>
                <w:color w:val="FF0000"/>
              </w:rPr>
              <w:t> </w:t>
            </w:r>
            <w:r w:rsidR="00502AAA" w:rsidRPr="00502AAA">
              <w:t>:</w:t>
            </w:r>
            <w:proofErr w:type="gramEnd"/>
            <w:r w:rsidR="00502AAA" w:rsidRPr="00502AAA">
              <w:t xml:space="preserve"> </w:t>
            </w:r>
            <w:r w:rsidR="00CB7149">
              <w:rPr>
                <w:i/>
                <w:iCs/>
              </w:rPr>
              <w:t>N’ayez pas peur du Saint-Esprit</w:t>
            </w:r>
          </w:p>
          <w:p w14:paraId="38259190" w14:textId="7CF73218" w:rsidR="00CB7149" w:rsidRPr="00CB7149" w:rsidRDefault="00CB7149" w:rsidP="000170A5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144E202D" w14:textId="13EA87CC" w:rsidR="000B58CB" w:rsidRDefault="00CB7149" w:rsidP="005D70CA">
            <w:pPr>
              <w:spacing w:after="120"/>
            </w:pPr>
            <w:r>
              <w:t>27</w:t>
            </w:r>
            <w:r w:rsidR="000B58CB">
              <w:t xml:space="preserve"> min</w:t>
            </w:r>
          </w:p>
        </w:tc>
      </w:tr>
      <w:tr w:rsidR="000B58CB" w14:paraId="0334A97B" w14:textId="77777777" w:rsidTr="00E93651">
        <w:tc>
          <w:tcPr>
            <w:tcW w:w="1305" w:type="dxa"/>
          </w:tcPr>
          <w:p w14:paraId="52BA602B" w14:textId="6F362E09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</w:t>
            </w:r>
            <w:r w:rsidR="000170A5">
              <w:rPr>
                <w:b/>
                <w:bCs/>
              </w:rPr>
              <w:t>1</w:t>
            </w:r>
            <w:r w:rsidR="00422569">
              <w:rPr>
                <w:b/>
                <w:bCs/>
              </w:rPr>
              <w:t>5</w:t>
            </w:r>
          </w:p>
        </w:tc>
        <w:tc>
          <w:tcPr>
            <w:tcW w:w="8046" w:type="dxa"/>
          </w:tcPr>
          <w:p w14:paraId="10050CE4" w14:textId="2846B85B" w:rsidR="001B1F86" w:rsidRPr="001B1F86" w:rsidRDefault="000B58CB" w:rsidP="001B1F86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Témoignage</w:t>
            </w:r>
            <w:r w:rsidR="00A06F7A">
              <w:rPr>
                <w:b/>
                <w:bCs/>
              </w:rPr>
              <w:t xml:space="preserve">s: </w:t>
            </w:r>
            <w:r w:rsidR="009A0DDF" w:rsidRPr="009A0DDF">
              <w:t>par</w:t>
            </w:r>
            <w:r w:rsidR="009A0DDF" w:rsidRPr="00B33ACB">
              <w:rPr>
                <w:color w:val="FF0000"/>
              </w:rPr>
              <w:t xml:space="preserve"> </w:t>
            </w:r>
            <w:proofErr w:type="gramStart"/>
            <w:r w:rsidR="00715388">
              <w:rPr>
                <w:color w:val="FF0000"/>
              </w:rPr>
              <w:t>………………………..</w:t>
            </w:r>
            <w:r w:rsidR="001B1F86">
              <w:rPr>
                <w:b/>
              </w:rPr>
              <w:t>:</w:t>
            </w:r>
            <w:proofErr w:type="gramEnd"/>
            <w:r w:rsidR="001B1F86">
              <w:rPr>
                <w:b/>
              </w:rPr>
              <w:t xml:space="preserve"> </w:t>
            </w:r>
            <w:r w:rsidR="001B1F86" w:rsidRPr="001B1F86">
              <w:rPr>
                <w:i/>
                <w:iCs/>
              </w:rPr>
              <w:t xml:space="preserve">Témoignage d’expérience du baptême dans l’Esprit Saint : comment cette expérience est venue renouveler, transformer ma vie de baptisé. </w:t>
            </w:r>
          </w:p>
          <w:p w14:paraId="2CCC3835" w14:textId="736A7D5D" w:rsidR="001B1F86" w:rsidRPr="001B1F86" w:rsidRDefault="001B1F86" w:rsidP="001B1F86">
            <w:pPr>
              <w:jc w:val="both"/>
              <w:rPr>
                <w:i/>
                <w:iCs/>
              </w:rPr>
            </w:pPr>
            <w:r w:rsidRPr="001B1F86">
              <w:rPr>
                <w:i/>
                <w:iCs/>
              </w:rPr>
              <w:t>Comme souvent, il peut être décomposé en trois parties</w:t>
            </w:r>
            <w:r w:rsidR="00EA7477">
              <w:rPr>
                <w:i/>
                <w:iCs/>
              </w:rPr>
              <w:t xml:space="preserve"> </w:t>
            </w:r>
            <w:r w:rsidRPr="001B1F86">
              <w:rPr>
                <w:i/>
                <w:iCs/>
              </w:rPr>
              <w:t>:</w:t>
            </w:r>
          </w:p>
          <w:p w14:paraId="319517A1" w14:textId="5059F5E8" w:rsidR="001B1F86" w:rsidRPr="001B1F86" w:rsidRDefault="001B1F86" w:rsidP="001B1F86">
            <w:pPr>
              <w:pStyle w:val="Paragraphedeliste"/>
              <w:spacing w:before="60"/>
              <w:ind w:left="0"/>
              <w:contextualSpacing w:val="0"/>
              <w:jc w:val="both"/>
              <w:rPr>
                <w:i/>
                <w:iCs/>
              </w:rPr>
            </w:pPr>
            <w:r w:rsidRPr="001B1F86">
              <w:rPr>
                <w:b/>
                <w:i/>
                <w:iCs/>
              </w:rPr>
              <w:t>1. « avant »</w:t>
            </w:r>
            <w:r w:rsidRPr="001B1F86">
              <w:rPr>
                <w:i/>
                <w:iCs/>
              </w:rPr>
              <w:t xml:space="preserve"> : comment je vivais ma relation à Dieu, aux autres, avec moi-même. «Diagnostic» de ma vie humaine et spirituelle.</w:t>
            </w:r>
          </w:p>
          <w:p w14:paraId="3FB8552E" w14:textId="77777777" w:rsidR="001B1F86" w:rsidRPr="001B1F86" w:rsidRDefault="001B1F86" w:rsidP="001B1F86">
            <w:pPr>
              <w:pStyle w:val="Paragraphedeliste"/>
              <w:spacing w:before="60"/>
              <w:ind w:left="0"/>
              <w:contextualSpacing w:val="0"/>
              <w:jc w:val="both"/>
              <w:rPr>
                <w:i/>
                <w:iCs/>
              </w:rPr>
            </w:pPr>
            <w:r w:rsidRPr="001B1F86">
              <w:rPr>
                <w:b/>
                <w:i/>
                <w:iCs/>
              </w:rPr>
              <w:t>2. « pendant »</w:t>
            </w:r>
            <w:r w:rsidRPr="001B1F86">
              <w:rPr>
                <w:i/>
                <w:iCs/>
              </w:rPr>
              <w:t xml:space="preserve"> : comment j'ai vécu le baptême dans l’Esprit Saint. Comment cela s'est passé pour moi.</w:t>
            </w:r>
          </w:p>
          <w:p w14:paraId="7D7D8842" w14:textId="1DA88973" w:rsidR="000F2B86" w:rsidRPr="00DE61E2" w:rsidRDefault="001B1F86" w:rsidP="001B1F86">
            <w:pPr>
              <w:spacing w:before="60" w:after="240"/>
              <w:jc w:val="both"/>
              <w:rPr>
                <w:i/>
                <w:iCs/>
                <w:color w:val="FF0000"/>
              </w:rPr>
            </w:pPr>
            <w:r w:rsidRPr="001B1F86">
              <w:rPr>
                <w:b/>
                <w:i/>
                <w:iCs/>
              </w:rPr>
              <w:t>3. « après »</w:t>
            </w:r>
            <w:r w:rsidRPr="001B1F86">
              <w:rPr>
                <w:i/>
                <w:iCs/>
              </w:rPr>
              <w:t xml:space="preserve"> : quels furent les effets perceptibles dans le temps qui a suivi. Être très concret pour nommer les grâces.</w:t>
            </w:r>
          </w:p>
        </w:tc>
        <w:tc>
          <w:tcPr>
            <w:tcW w:w="1134" w:type="dxa"/>
          </w:tcPr>
          <w:p w14:paraId="53E13ED7" w14:textId="22162447" w:rsidR="000B58CB" w:rsidRDefault="00192DC2" w:rsidP="005D70CA">
            <w:pPr>
              <w:spacing w:after="120"/>
            </w:pPr>
            <w:r>
              <w:t>5-7</w:t>
            </w:r>
            <w:r w:rsidR="008829D9">
              <w:t xml:space="preserve"> min</w:t>
            </w:r>
          </w:p>
        </w:tc>
      </w:tr>
      <w:tr w:rsidR="00192DC2" w14:paraId="3BE6C6D9" w14:textId="77777777" w:rsidTr="00E93651">
        <w:tc>
          <w:tcPr>
            <w:tcW w:w="1305" w:type="dxa"/>
          </w:tcPr>
          <w:p w14:paraId="4BA13E7F" w14:textId="417F334F" w:rsidR="00192DC2" w:rsidRPr="008829D9" w:rsidRDefault="00192DC2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  <w:r w:rsidR="001B1F86">
              <w:rPr>
                <w:b/>
                <w:bCs/>
              </w:rPr>
              <w:t>2</w:t>
            </w:r>
            <w:r w:rsidR="00D47B08">
              <w:rPr>
                <w:b/>
                <w:bCs/>
              </w:rPr>
              <w:t>5</w:t>
            </w:r>
          </w:p>
        </w:tc>
        <w:tc>
          <w:tcPr>
            <w:tcW w:w="8046" w:type="dxa"/>
          </w:tcPr>
          <w:p w14:paraId="324DDBFD" w14:textId="499E916D" w:rsidR="00502AAA" w:rsidRPr="00EA7477" w:rsidRDefault="00192DC2" w:rsidP="00EA7477">
            <w:pPr>
              <w:spacing w:after="60"/>
              <w:jc w:val="both"/>
            </w:pPr>
            <w:r w:rsidRPr="00EA7477">
              <w:rPr>
                <w:b/>
                <w:bCs/>
              </w:rPr>
              <w:t>Temps de partage en fraternité</w:t>
            </w:r>
            <w:r w:rsidR="00F45000" w:rsidRPr="00EA7477">
              <w:rPr>
                <w:b/>
                <w:bCs/>
              </w:rPr>
              <w:t xml:space="preserve"> </w:t>
            </w:r>
            <w:r w:rsidR="00A06F7A">
              <w:rPr>
                <w:b/>
                <w:bCs/>
              </w:rPr>
              <w:t xml:space="preserve">par 4 </w:t>
            </w:r>
            <w:r w:rsidR="00F45000" w:rsidRPr="00EA7477">
              <w:t>(introduit par</w:t>
            </w:r>
            <w:r w:rsidR="00F45000" w:rsidRPr="00EA7477">
              <w:rPr>
                <w:b/>
                <w:bCs/>
              </w:rPr>
              <w:t xml:space="preserve"> </w:t>
            </w:r>
            <w:r w:rsidR="00715388">
              <w:rPr>
                <w:color w:val="FF0000"/>
              </w:rPr>
              <w:t>…………………..</w:t>
            </w:r>
            <w:r w:rsidR="00F45000" w:rsidRPr="00EA7477">
              <w:t>)</w:t>
            </w:r>
          </w:p>
          <w:p w14:paraId="558E89BE" w14:textId="0680F502" w:rsidR="00EA7477" w:rsidRPr="00EA7477" w:rsidRDefault="00D47B08" w:rsidP="00EA7477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Ai-je</w:t>
            </w:r>
            <w:r w:rsidR="00EA7477" w:rsidRPr="00EA7477">
              <w:rPr>
                <w:i/>
                <w:iCs/>
              </w:rPr>
              <w:t xml:space="preserve"> une relation avec l’Esprit Saint ? A-t-</w:t>
            </w:r>
            <w:r w:rsidR="00EA7477">
              <w:rPr>
                <w:i/>
                <w:iCs/>
              </w:rPr>
              <w:t>I</w:t>
            </w:r>
            <w:r w:rsidR="00EA7477" w:rsidRPr="00EA7477">
              <w:rPr>
                <w:i/>
                <w:iCs/>
              </w:rPr>
              <w:t>l une place dans ma vie ?</w:t>
            </w:r>
          </w:p>
          <w:p w14:paraId="03E75F4A" w14:textId="6A971664" w:rsidR="00EA7477" w:rsidRPr="00EA7477" w:rsidRDefault="00715388" w:rsidP="00EA7477">
            <w:pPr>
              <w:pStyle w:val="Paragraphedeliste"/>
              <w:numPr>
                <w:ilvl w:val="0"/>
                <w:numId w:val="9"/>
              </w:numPr>
              <w:spacing w:after="240"/>
              <w:ind w:left="714" w:hanging="357"/>
              <w:contextualSpacing w:val="0"/>
              <w:jc w:val="both"/>
            </w:pPr>
            <w:r>
              <w:rPr>
                <w:i/>
                <w:iCs/>
              </w:rPr>
              <w:t>Comment résonne en moi ce que je viens d’entendre</w:t>
            </w:r>
            <w:r w:rsidR="00EA7477" w:rsidRPr="00EA7477">
              <w:rPr>
                <w:i/>
                <w:iCs/>
              </w:rPr>
              <w:t> ?</w:t>
            </w:r>
          </w:p>
        </w:tc>
        <w:tc>
          <w:tcPr>
            <w:tcW w:w="1134" w:type="dxa"/>
          </w:tcPr>
          <w:p w14:paraId="5E3F427E" w14:textId="4C73E35F" w:rsidR="00192DC2" w:rsidRDefault="00192DC2" w:rsidP="005D70CA">
            <w:pPr>
              <w:spacing w:after="120"/>
            </w:pPr>
            <w:r>
              <w:t>25 min</w:t>
            </w:r>
          </w:p>
        </w:tc>
      </w:tr>
      <w:tr w:rsidR="000B58CB" w14:paraId="435B57B4" w14:textId="77777777" w:rsidTr="00E93651">
        <w:tc>
          <w:tcPr>
            <w:tcW w:w="1305" w:type="dxa"/>
          </w:tcPr>
          <w:p w14:paraId="75A05145" w14:textId="290C5518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</w:t>
            </w:r>
            <w:r w:rsidR="001B1F86">
              <w:rPr>
                <w:b/>
                <w:bCs/>
              </w:rPr>
              <w:t>5</w:t>
            </w:r>
            <w:r w:rsidR="00D47B08">
              <w:rPr>
                <w:b/>
                <w:bCs/>
              </w:rPr>
              <w:t>0</w:t>
            </w:r>
          </w:p>
        </w:tc>
        <w:tc>
          <w:tcPr>
            <w:tcW w:w="8046" w:type="dxa"/>
          </w:tcPr>
          <w:p w14:paraId="225AA88C" w14:textId="77777777" w:rsidR="000B58CB" w:rsidRDefault="000B58CB" w:rsidP="00DE61E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Action de grâce</w:t>
            </w:r>
          </w:p>
          <w:p w14:paraId="5809502D" w14:textId="3E1FB4A5" w:rsidR="000F2B86" w:rsidRDefault="00E27E45" w:rsidP="00E11121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>Conclusion</w:t>
            </w:r>
            <w:r w:rsidR="00F17207">
              <w:rPr>
                <w:b/>
                <w:bCs/>
              </w:rPr>
              <w:t> </w:t>
            </w:r>
          </w:p>
          <w:p w14:paraId="38B86C60" w14:textId="0A49874D" w:rsidR="00E11121" w:rsidRPr="00192DC2" w:rsidRDefault="00F45000" w:rsidP="00122FA4">
            <w:pPr>
              <w:spacing w:after="240"/>
              <w:jc w:val="both"/>
            </w:pPr>
            <w:r>
              <w:t xml:space="preserve">Donner textes de méditation </w:t>
            </w:r>
          </w:p>
        </w:tc>
        <w:tc>
          <w:tcPr>
            <w:tcW w:w="1134" w:type="dxa"/>
          </w:tcPr>
          <w:p w14:paraId="162277D1" w14:textId="7F610F8D" w:rsidR="000B58CB" w:rsidRDefault="00A06F7A" w:rsidP="005D70CA">
            <w:pPr>
              <w:spacing w:after="120"/>
            </w:pPr>
            <w:r>
              <w:t>10</w:t>
            </w:r>
            <w:r w:rsidR="000B58CB">
              <w:t>min</w:t>
            </w:r>
          </w:p>
        </w:tc>
      </w:tr>
      <w:tr w:rsidR="000B58CB" w14:paraId="73C87256" w14:textId="77777777" w:rsidTr="00E93651">
        <w:tc>
          <w:tcPr>
            <w:tcW w:w="1305" w:type="dxa"/>
          </w:tcPr>
          <w:p w14:paraId="224078DF" w14:textId="77777777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22.00</w:t>
            </w:r>
          </w:p>
        </w:tc>
        <w:tc>
          <w:tcPr>
            <w:tcW w:w="8046" w:type="dxa"/>
          </w:tcPr>
          <w:p w14:paraId="4A82F78C" w14:textId="2A60333A" w:rsidR="000F2B86" w:rsidRPr="00192DC2" w:rsidRDefault="000B58CB" w:rsidP="00122FA4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1134" w:type="dxa"/>
          </w:tcPr>
          <w:p w14:paraId="1D5F8044" w14:textId="77777777" w:rsidR="000B58CB" w:rsidRDefault="000B58CB" w:rsidP="005D70CA">
            <w:pPr>
              <w:spacing w:after="120"/>
            </w:pPr>
          </w:p>
        </w:tc>
      </w:tr>
      <w:tr w:rsidR="009A0DDF" w14:paraId="61C89B00" w14:textId="77777777" w:rsidTr="00E93651">
        <w:tc>
          <w:tcPr>
            <w:tcW w:w="1305" w:type="dxa"/>
          </w:tcPr>
          <w:p w14:paraId="6BD751F0" w14:textId="77777777" w:rsidR="009A0DDF" w:rsidRPr="008829D9" w:rsidRDefault="009A0DDF" w:rsidP="005D70CA">
            <w:pPr>
              <w:spacing w:after="120"/>
              <w:rPr>
                <w:b/>
                <w:bCs/>
              </w:rPr>
            </w:pPr>
          </w:p>
        </w:tc>
        <w:tc>
          <w:tcPr>
            <w:tcW w:w="8046" w:type="dxa"/>
          </w:tcPr>
          <w:p w14:paraId="2F97E7FA" w14:textId="3CB3CAC8" w:rsidR="00E11121" w:rsidRDefault="009A0DDF" w:rsidP="00E1112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Relecture </w:t>
            </w:r>
            <w:r w:rsidR="00E11121">
              <w:rPr>
                <w:b/>
                <w:bCs/>
              </w:rPr>
              <w:t xml:space="preserve">&amp; points / rencontre suivante </w:t>
            </w:r>
          </w:p>
          <w:p w14:paraId="509F36C4" w14:textId="3101DD6A" w:rsidR="000F2B86" w:rsidRDefault="00E11121" w:rsidP="00E1112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9A0DDF">
              <w:rPr>
                <w:b/>
                <w:bCs/>
              </w:rPr>
              <w:t>angements</w:t>
            </w:r>
          </w:p>
        </w:tc>
        <w:tc>
          <w:tcPr>
            <w:tcW w:w="1134" w:type="dxa"/>
          </w:tcPr>
          <w:p w14:paraId="0704E4C2" w14:textId="77777777" w:rsidR="009A0DDF" w:rsidRDefault="009A0DDF" w:rsidP="005D70CA">
            <w:pPr>
              <w:spacing w:after="120"/>
            </w:pPr>
          </w:p>
        </w:tc>
      </w:tr>
    </w:tbl>
    <w:p w14:paraId="67EF3580" w14:textId="77777777" w:rsidR="000B58CB" w:rsidRDefault="000B58CB" w:rsidP="004C0D21">
      <w:pPr>
        <w:spacing w:after="0" w:line="240" w:lineRule="auto"/>
        <w:rPr>
          <w:b/>
        </w:rPr>
      </w:pPr>
    </w:p>
    <w:sectPr w:rsidR="000B58CB" w:rsidSect="00510105">
      <w:pgSz w:w="11906" w:h="16838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684"/>
    <w:multiLevelType w:val="hybridMultilevel"/>
    <w:tmpl w:val="D03AFA4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5950F9"/>
    <w:multiLevelType w:val="hybridMultilevel"/>
    <w:tmpl w:val="6658B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1009"/>
    <w:multiLevelType w:val="hybridMultilevel"/>
    <w:tmpl w:val="9BCEB1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7A55"/>
    <w:multiLevelType w:val="hybridMultilevel"/>
    <w:tmpl w:val="C71C3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20583"/>
    <w:multiLevelType w:val="hybridMultilevel"/>
    <w:tmpl w:val="67663B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D213D"/>
    <w:multiLevelType w:val="hybridMultilevel"/>
    <w:tmpl w:val="B8865D2C"/>
    <w:lvl w:ilvl="0" w:tplc="A8345AF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544F7"/>
    <w:multiLevelType w:val="hybridMultilevel"/>
    <w:tmpl w:val="05C0FD58"/>
    <w:lvl w:ilvl="0" w:tplc="E6AC19B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B501E"/>
    <w:multiLevelType w:val="hybridMultilevel"/>
    <w:tmpl w:val="1E9C8C1E"/>
    <w:lvl w:ilvl="0" w:tplc="55A6437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379A0"/>
    <w:multiLevelType w:val="hybridMultilevel"/>
    <w:tmpl w:val="7FF8C1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CB"/>
    <w:rsid w:val="000170A5"/>
    <w:rsid w:val="00032C2B"/>
    <w:rsid w:val="00065981"/>
    <w:rsid w:val="000B58CB"/>
    <w:rsid w:val="000F2B86"/>
    <w:rsid w:val="000F52B5"/>
    <w:rsid w:val="00122FA4"/>
    <w:rsid w:val="001477E1"/>
    <w:rsid w:val="00192DC2"/>
    <w:rsid w:val="001B1F86"/>
    <w:rsid w:val="00261576"/>
    <w:rsid w:val="00281D03"/>
    <w:rsid w:val="00367301"/>
    <w:rsid w:val="003A5B37"/>
    <w:rsid w:val="003D5602"/>
    <w:rsid w:val="00422569"/>
    <w:rsid w:val="00447647"/>
    <w:rsid w:val="004C0D21"/>
    <w:rsid w:val="00502AAA"/>
    <w:rsid w:val="00510105"/>
    <w:rsid w:val="006E1F7F"/>
    <w:rsid w:val="00715388"/>
    <w:rsid w:val="00781BB1"/>
    <w:rsid w:val="007F50F9"/>
    <w:rsid w:val="008829D9"/>
    <w:rsid w:val="00943FD3"/>
    <w:rsid w:val="009A0DDF"/>
    <w:rsid w:val="00A06F7A"/>
    <w:rsid w:val="00AD0952"/>
    <w:rsid w:val="00B33ACB"/>
    <w:rsid w:val="00B77DFE"/>
    <w:rsid w:val="00B97A65"/>
    <w:rsid w:val="00C821E6"/>
    <w:rsid w:val="00CB7149"/>
    <w:rsid w:val="00D33022"/>
    <w:rsid w:val="00D47B08"/>
    <w:rsid w:val="00DE61E2"/>
    <w:rsid w:val="00DF4215"/>
    <w:rsid w:val="00E11121"/>
    <w:rsid w:val="00E27E45"/>
    <w:rsid w:val="00E73AB0"/>
    <w:rsid w:val="00E93651"/>
    <w:rsid w:val="00EA7477"/>
    <w:rsid w:val="00F17207"/>
    <w:rsid w:val="00F45000"/>
    <w:rsid w:val="00F53E46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TREHARD</dc:creator>
  <cp:lastModifiedBy>Annick</cp:lastModifiedBy>
  <cp:revision>6</cp:revision>
  <cp:lastPrinted>2023-03-30T10:01:00Z</cp:lastPrinted>
  <dcterms:created xsi:type="dcterms:W3CDTF">2024-04-03T21:46:00Z</dcterms:created>
  <dcterms:modified xsi:type="dcterms:W3CDTF">2024-04-06T06:51:00Z</dcterms:modified>
</cp:coreProperties>
</file>